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613" w:rsidRDefault="000C3613" w:rsidP="000C3613"/>
    <w:p w:rsidR="000C3613" w:rsidRDefault="000C3613" w:rsidP="000C3613"/>
    <w:p w:rsidR="000C3613" w:rsidRPr="000C3613" w:rsidRDefault="000C3613" w:rsidP="000C3613">
      <w:r w:rsidRPr="000C3613">
        <w:t>1.  Using the health care organization you have been researching, identify one or more of these promotional tools being used: advertising, sales promotion, direct mail, public relations, and personal selling.  (NOTE: The easiest way to find an organization’s most current promotional activities is to visit its social media site(s) or its website – search within a section called “News” or something similar.</w:t>
      </w:r>
    </w:p>
    <w:p w:rsidR="000C3613" w:rsidRPr="000C3613" w:rsidRDefault="000C3613" w:rsidP="000C3613">
      <w:r w:rsidRPr="000C3613">
        <w:t> 2.  Select one of these strategies and describe the communications message or theme.</w:t>
      </w:r>
    </w:p>
    <w:p w:rsidR="000C3613" w:rsidRPr="000C3613" w:rsidRDefault="000C3613" w:rsidP="000C3613">
      <w:r w:rsidRPr="000C3613">
        <w:t> 3.  What objective do you think is being supported by the strategy? (</w:t>
      </w:r>
      <w:proofErr w:type="spellStart"/>
      <w:r w:rsidRPr="000C3613">
        <w:t>i.e</w:t>
      </w:r>
      <w:proofErr w:type="spellEnd"/>
      <w:r w:rsidRPr="000C3613">
        <w:t>, brand awareness, need recognition, service/product interest, stimulate desire, purchase action, or other)</w:t>
      </w:r>
    </w:p>
    <w:p w:rsidR="000C3613" w:rsidRPr="000C3613" w:rsidRDefault="000C3613" w:rsidP="000C3613">
      <w:r w:rsidRPr="000C3613">
        <w:t xml:space="preserve"> 4.  How does the message present useful ideas (information) in a manner that makes them clearly understood (communicate), cause the consumer to believe the message is true (convince), and is as </w:t>
      </w:r>
      <w:proofErr w:type="gramStart"/>
      <w:r w:rsidRPr="000C3613">
        <w:t>appealing or</w:t>
      </w:r>
      <w:proofErr w:type="gramEnd"/>
      <w:r w:rsidRPr="000C3613">
        <w:t xml:space="preserve"> more appealing than the message delivered by competitors (compete)?</w:t>
      </w:r>
    </w:p>
    <w:p w:rsidR="000C3613" w:rsidRPr="000C3613" w:rsidRDefault="000C3613" w:rsidP="000C3613">
      <w:r w:rsidRPr="000C3613">
        <w:t xml:space="preserve">5.  What is the creative strategy being used? (humorous approach, problem/solution, information sharing, testimonials, demonstrations, rational appeal based on service’s value proposition, irrational appeal based on worry, fear, </w:t>
      </w:r>
      <w:proofErr w:type="spellStart"/>
      <w:r w:rsidRPr="000C3613">
        <w:t>self esteem</w:t>
      </w:r>
      <w:proofErr w:type="spellEnd"/>
      <w:r w:rsidRPr="000C3613">
        <w:t xml:space="preserve"> enhancing, other, etc.)</w:t>
      </w:r>
    </w:p>
    <w:p w:rsidR="000C3613" w:rsidRPr="000C3613" w:rsidRDefault="000C3613" w:rsidP="000C3613">
      <w:r w:rsidRPr="000C3613">
        <w:t> 6.  How would you measure the effectiveness of the promotion?</w:t>
      </w:r>
    </w:p>
    <w:p w:rsidR="006D4DAF" w:rsidRDefault="006D4DAF"/>
    <w:p w:rsidR="000C3613" w:rsidRDefault="000C3613">
      <w:r>
        <w:t xml:space="preserve">Citation in APA format. </w:t>
      </w:r>
      <w:bookmarkStart w:id="0" w:name="_GoBack"/>
      <w:bookmarkEnd w:id="0"/>
    </w:p>
    <w:sectPr w:rsidR="000C36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613"/>
    <w:rsid w:val="000C3613"/>
    <w:rsid w:val="006D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2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6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6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96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Kadija Koroma</dc:creator>
  <cp:lastModifiedBy>Kadija Koroma</cp:lastModifiedBy>
  <cp:revision>1</cp:revision>
  <dcterms:created xsi:type="dcterms:W3CDTF">2020-12-01T01:45:00Z</dcterms:created>
  <dcterms:modified xsi:type="dcterms:W3CDTF">2020-12-01T01:46:00Z</dcterms:modified>
</cp:coreProperties>
</file>